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Moodle UNS 2025</w:t>
      </w:r>
    </w:p>
    <w:p w:rsidR="00000000" w:rsidDel="00000000" w:rsidP="00000000" w:rsidRDefault="00000000" w:rsidRPr="00000000" w14:paraId="00000002">
      <w:pPr>
        <w:jc w:val="center"/>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b w:val="1"/>
          <w:sz w:val="24"/>
          <w:szCs w:val="24"/>
          <w:u w:val="single"/>
        </w:rPr>
      </w:pPr>
      <w:r w:rsidDel="00000000" w:rsidR="00000000" w:rsidRPr="00000000">
        <w:rPr>
          <w:b w:val="1"/>
          <w:sz w:val="24"/>
          <w:szCs w:val="24"/>
          <w:u w:val="single"/>
          <w:rtl w:val="0"/>
        </w:rPr>
        <w:t xml:space="preserve">Departamentos académicos</w:t>
      </w:r>
    </w:p>
    <w:p w:rsidR="00000000" w:rsidDel="00000000" w:rsidP="00000000" w:rsidRDefault="00000000" w:rsidRPr="00000000" w14:paraId="00000005">
      <w:pPr>
        <w:jc w:val="both"/>
        <w:rPr>
          <w:b w:val="1"/>
          <w:u w:val="single"/>
        </w:rPr>
      </w:pPr>
      <w:r w:rsidDel="00000000" w:rsidR="00000000" w:rsidRPr="00000000">
        <w:rPr>
          <w:rtl w:val="0"/>
        </w:rPr>
      </w:r>
    </w:p>
    <w:p w:rsidR="00000000" w:rsidDel="00000000" w:rsidP="00000000" w:rsidRDefault="00000000" w:rsidRPr="00000000" w14:paraId="00000006">
      <w:pPr>
        <w:jc w:val="both"/>
        <w:rPr>
          <w:b w:val="1"/>
          <w:u w:val="single"/>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1. Moodle UNS 2025 – Acompañamiento a las Trayectorias Iniciales (ATI)</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A partir del 10/01/2025 en Moodle UNS 2025, categoría “Acompañamiento a las Trayectorias Iniciales (ATI)”, están generados los Cursos de ATI y matriculados todos los ingresantes registrados al</w:t>
      </w:r>
      <w:r w:rsidDel="00000000" w:rsidR="00000000" w:rsidRPr="00000000">
        <w:rPr>
          <w:rtl w:val="0"/>
        </w:rPr>
        <w:t xml:space="preserve"> </w:t>
      </w:r>
      <w:r w:rsidDel="00000000" w:rsidR="00000000" w:rsidRPr="00000000">
        <w:rPr>
          <w:rtl w:val="0"/>
        </w:rPr>
        <w:t xml:space="preserve">  07/01/2025.</w:t>
      </w:r>
    </w:p>
    <w:p w:rsidR="00000000" w:rsidDel="00000000" w:rsidP="00000000" w:rsidRDefault="00000000" w:rsidRPr="00000000" w14:paraId="0000000A">
      <w:pPr>
        <w:jc w:val="both"/>
        <w:rPr/>
      </w:pPr>
      <w:r w:rsidDel="00000000" w:rsidR="00000000" w:rsidRPr="00000000">
        <w:rPr>
          <w:rtl w:val="0"/>
        </w:rPr>
        <w:t xml:space="preserve">Los cursos de ATI se encuentran </w:t>
      </w:r>
      <w:r w:rsidDel="00000000" w:rsidR="00000000" w:rsidRPr="00000000">
        <w:rPr>
          <w:b w:val="1"/>
          <w:u w:val="single"/>
          <w:rtl w:val="0"/>
        </w:rPr>
        <w:t xml:space="preserve">VISIBLES</w:t>
      </w:r>
      <w:r w:rsidDel="00000000" w:rsidR="00000000" w:rsidRPr="00000000">
        <w:rPr>
          <w:b w:val="1"/>
          <w:rtl w:val="0"/>
        </w:rPr>
        <w:t xml:space="preserve"> </w:t>
      </w:r>
      <w:r w:rsidDel="00000000" w:rsidR="00000000" w:rsidRPr="00000000">
        <w:rPr>
          <w:rtl w:val="0"/>
        </w:rPr>
        <w:t xml:space="preserve">tanto para docentes como para alumnos. Los docentes pueden generar y actualizar sus contenidos, así como también utilizar las herramientas de comunicación con los alumnos provistas por la plataforma (foros, mensajería).</w:t>
      </w:r>
    </w:p>
    <w:p w:rsidR="00000000" w:rsidDel="00000000" w:rsidP="00000000" w:rsidRDefault="00000000" w:rsidRPr="00000000" w14:paraId="0000000B">
      <w:pPr>
        <w:jc w:val="both"/>
        <w:rPr/>
      </w:pPr>
      <w:r w:rsidDel="00000000" w:rsidR="00000000" w:rsidRPr="00000000">
        <w:rPr>
          <w:rtl w:val="0"/>
        </w:rPr>
        <w:t xml:space="preserve">Tanto docentes como alumnos dispondrán de los cursos a los que fueron matriculados en su área personal luego de acceder a la plataforma.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2. Moodle UNS 2025 – Cursos Intensivos de Verano</w:t>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 partir del 10/01/2024 en Moodle UNS 2025, categoría “Aula Virtual Grado” de cada Departamento, están generados los </w:t>
      </w:r>
      <w:r w:rsidDel="00000000" w:rsidR="00000000" w:rsidRPr="00000000">
        <w:rPr>
          <w:b w:val="1"/>
          <w:rtl w:val="0"/>
        </w:rPr>
        <w:t xml:space="preserve">Cursos de Verano</w:t>
      </w:r>
      <w:r w:rsidDel="00000000" w:rsidR="00000000" w:rsidRPr="00000000">
        <w:rPr>
          <w:rtl w:val="0"/>
        </w:rPr>
        <w:t xml:space="preserve"> 2025 y matriculados todos los alumnos inscriptos a las correspondientes comisiones de cursado de SIU Guaraní.</w:t>
      </w:r>
    </w:p>
    <w:p w:rsidR="00000000" w:rsidDel="00000000" w:rsidP="00000000" w:rsidRDefault="00000000" w:rsidRPr="00000000" w14:paraId="00000011">
      <w:pPr>
        <w:jc w:val="both"/>
        <w:rPr/>
      </w:pPr>
      <w:r w:rsidDel="00000000" w:rsidR="00000000" w:rsidRPr="00000000">
        <w:rPr>
          <w:rtl w:val="0"/>
        </w:rPr>
        <w:t xml:space="preserve">Los cursos intensivos de verano se crearon </w:t>
      </w:r>
      <w:r w:rsidDel="00000000" w:rsidR="00000000" w:rsidRPr="00000000">
        <w:rPr>
          <w:b w:val="1"/>
          <w:u w:val="single"/>
          <w:rtl w:val="0"/>
        </w:rPr>
        <w:t xml:space="preserve">VISIBLES</w:t>
      </w:r>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t xml:space="preserve">Los docentes pueden generar y actualizar sus contenidos, así como también utilizar las herramientas de comunicación con los alumnos provistas por la plataforma (foros, mensajería).</w:t>
      </w:r>
    </w:p>
    <w:p w:rsidR="00000000" w:rsidDel="00000000" w:rsidP="00000000" w:rsidRDefault="00000000" w:rsidRPr="00000000" w14:paraId="00000013">
      <w:pPr>
        <w:jc w:val="both"/>
        <w:rPr/>
      </w:pPr>
      <w:r w:rsidDel="00000000" w:rsidR="00000000" w:rsidRPr="00000000">
        <w:rPr>
          <w:rtl w:val="0"/>
        </w:rPr>
        <w:t xml:space="preserve">Tanto docentes como alumnos dispondrán de los cursos a los que fueron matriculados en su área personal luego de acceder a la plataforma.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3. Moodle UNS 2025 – Cursos Complementarios de Verano</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 partir del 10/01/2024 en Moodle UNS 2025, categoría “Aula Virtual Grado” de cada Departamento, están generados los </w:t>
      </w:r>
      <w:r w:rsidDel="00000000" w:rsidR="00000000" w:rsidRPr="00000000">
        <w:rPr>
          <w:b w:val="1"/>
          <w:rtl w:val="0"/>
        </w:rPr>
        <w:t xml:space="preserve">Cursos Complementarios</w:t>
      </w:r>
      <w:r w:rsidDel="00000000" w:rsidR="00000000" w:rsidRPr="00000000">
        <w:rPr>
          <w:rtl w:val="0"/>
        </w:rPr>
        <w:t xml:space="preserve"> de Verano 2025 y matriculados todos los inscriptos a las correspondientes comisiones de cursado de SIU Guaraní.</w:t>
      </w:r>
    </w:p>
    <w:p w:rsidR="00000000" w:rsidDel="00000000" w:rsidP="00000000" w:rsidRDefault="00000000" w:rsidRPr="00000000" w14:paraId="00000018">
      <w:pPr>
        <w:jc w:val="both"/>
        <w:rPr/>
      </w:pPr>
      <w:r w:rsidDel="00000000" w:rsidR="00000000" w:rsidRPr="00000000">
        <w:rPr>
          <w:rtl w:val="0"/>
        </w:rPr>
        <w:t xml:space="preserve">Los cursos Complementarios de verano se crearon </w:t>
      </w:r>
      <w:r w:rsidDel="00000000" w:rsidR="00000000" w:rsidRPr="00000000">
        <w:rPr>
          <w:b w:val="1"/>
          <w:u w:val="single"/>
          <w:rtl w:val="0"/>
        </w:rPr>
        <w:t xml:space="preserve">VISIBLES</w:t>
      </w: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t xml:space="preserve">Los docentes pueden generar y actualizar sus contenidos, así como también utilizar las herramientas de comunicación con los alumnos provistas por la plataforma (foros, mensajería).</w:t>
      </w:r>
    </w:p>
    <w:p w:rsidR="00000000" w:rsidDel="00000000" w:rsidP="00000000" w:rsidRDefault="00000000" w:rsidRPr="00000000" w14:paraId="0000001A">
      <w:pPr>
        <w:jc w:val="both"/>
        <w:rPr/>
      </w:pPr>
      <w:r w:rsidDel="00000000" w:rsidR="00000000" w:rsidRPr="00000000">
        <w:rPr>
          <w:rtl w:val="0"/>
        </w:rPr>
        <w:t xml:space="preserve">Tanto docentes como alumnos dispondrán de los cursos a los que fueron matriculados en su área personal luego de acceder a la plataforma.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4. Moodle UNS 2025 - Aula Virtual de Grado</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Los espacios correspondientes a los </w:t>
      </w:r>
      <w:r w:rsidDel="00000000" w:rsidR="00000000" w:rsidRPr="00000000">
        <w:rPr>
          <w:b w:val="1"/>
          <w:rtl w:val="0"/>
        </w:rPr>
        <w:t xml:space="preserve">cursos de grado del 2024</w:t>
      </w:r>
      <w:r w:rsidDel="00000000" w:rsidR="00000000" w:rsidRPr="00000000">
        <w:rPr>
          <w:rtl w:val="0"/>
        </w:rPr>
        <w:t xml:space="preserve"> quedaron replicados en Moodle UNS 2025 en la categoría “Aula Virtual Grado 2024” de cada Departamento y fueron reinicializados (a excepción del Departamento de Ciencias de la Salud). Esta categoría está NO VISIBLE y será de uso exclusivo de los docentes.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Los </w:t>
      </w:r>
      <w:r w:rsidDel="00000000" w:rsidR="00000000" w:rsidRPr="00000000">
        <w:rPr>
          <w:b w:val="1"/>
          <w:rtl w:val="0"/>
        </w:rPr>
        <w:t xml:space="preserve">cursos de grado del 2025 (primer cuatrimestre)</w:t>
      </w:r>
      <w:r w:rsidDel="00000000" w:rsidR="00000000" w:rsidRPr="00000000">
        <w:rPr>
          <w:rtl w:val="0"/>
        </w:rPr>
        <w:t xml:space="preserve"> se generarán a fines de febrero, según los datos registrados en SIU Guaraní por los departamentos académicos sobre las comisiones de cursado.</w:t>
      </w:r>
    </w:p>
    <w:p w:rsidR="00000000" w:rsidDel="00000000" w:rsidP="00000000" w:rsidRDefault="00000000" w:rsidRPr="00000000" w14:paraId="00000021">
      <w:pPr>
        <w:jc w:val="both"/>
        <w:rPr/>
      </w:pPr>
      <w:r w:rsidDel="00000000" w:rsidR="00000000" w:rsidRPr="00000000">
        <w:rPr>
          <w:rtl w:val="0"/>
        </w:rPr>
        <w:t xml:space="preserve">Estas aulas virtuales creadas no tendrán ningún contenido. El plantel docente de la comisión de cursado será matriculado con rol profesor. Los alumnos serán matriculados automáticamente a medida que se inscriban en las comisiones.</w:t>
      </w:r>
    </w:p>
    <w:p w:rsidR="00000000" w:rsidDel="00000000" w:rsidP="00000000" w:rsidRDefault="00000000" w:rsidRPr="00000000" w14:paraId="00000022">
      <w:pPr>
        <w:jc w:val="both"/>
        <w:rPr/>
      </w:pPr>
      <w:r w:rsidDel="00000000" w:rsidR="00000000" w:rsidRPr="00000000">
        <w:rPr>
          <w:rtl w:val="0"/>
        </w:rPr>
        <w:t xml:space="preserve">Los docentes que así lo deseen podrán actualizar los contenidos de sus cursos en la categoría “Aula virtual Grado 2024” a partir del 10/01/2025, para luego importarlos en los cursos definitivos generados en la categoría “Aula Virtual Grado”.</w:t>
      </w:r>
    </w:p>
    <w:p w:rsidR="00000000" w:rsidDel="00000000" w:rsidP="00000000" w:rsidRDefault="00000000" w:rsidRPr="00000000" w14:paraId="00000023">
      <w:pPr>
        <w:jc w:val="both"/>
        <w:rPr>
          <w:shd w:fill="fce5cd" w:val="clear"/>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Por razones de limitaciones en la infraestructura tecnológica de soporte a Moodle:</w:t>
      </w:r>
    </w:p>
    <w:p w:rsidR="00000000" w:rsidDel="00000000" w:rsidP="00000000" w:rsidRDefault="00000000" w:rsidRPr="00000000" w14:paraId="00000025">
      <w:pPr>
        <w:numPr>
          <w:ilvl w:val="0"/>
          <w:numId w:val="2"/>
        </w:numPr>
        <w:ind w:left="720" w:hanging="360"/>
        <w:jc w:val="both"/>
        <w:rPr/>
      </w:pPr>
      <w:r w:rsidDel="00000000" w:rsidR="00000000" w:rsidRPr="00000000">
        <w:rPr>
          <w:rtl w:val="0"/>
        </w:rPr>
        <w:t xml:space="preserve">Los cursos de la categoría “Aula Virtual Grado 2024” se mantendrán hasta el 30 de abril de 2025 para que los docentes dispongan de sus contenidos para importarlos en los cursos de grado 2025, en caso de ser necesario. </w:t>
      </w:r>
    </w:p>
    <w:p w:rsidR="00000000" w:rsidDel="00000000" w:rsidP="00000000" w:rsidRDefault="00000000" w:rsidRPr="00000000" w14:paraId="00000026">
      <w:pPr>
        <w:numPr>
          <w:ilvl w:val="0"/>
          <w:numId w:val="2"/>
        </w:numPr>
        <w:ind w:left="720" w:hanging="360"/>
        <w:jc w:val="both"/>
        <w:rPr/>
      </w:pPr>
      <w:r w:rsidDel="00000000" w:rsidR="00000000" w:rsidRPr="00000000">
        <w:rPr>
          <w:rtl w:val="0"/>
        </w:rPr>
        <w:t xml:space="preserve">Todos los cursos del primer cuatrimestre 2024 y anuales 2024 serán borrados definitivamente de Moodle UNS 2025 a principios de mayo.</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En la sección “Campus anteriores” están disponibles los accesos a las plataformas de los años pasados: </w:t>
      </w:r>
    </w:p>
    <w:p w:rsidR="00000000" w:rsidDel="00000000" w:rsidP="00000000" w:rsidRDefault="00000000" w:rsidRPr="00000000" w14:paraId="00000029">
      <w:pPr>
        <w:numPr>
          <w:ilvl w:val="0"/>
          <w:numId w:val="1"/>
        </w:numPr>
        <w:ind w:left="720" w:hanging="360"/>
        <w:jc w:val="both"/>
        <w:rPr>
          <w:color w:val="0070c0"/>
        </w:rPr>
      </w:pPr>
      <w:hyperlink r:id="rId7">
        <w:r w:rsidDel="00000000" w:rsidR="00000000" w:rsidRPr="00000000">
          <w:rPr>
            <w:color w:val="0070c0"/>
            <w:u w:val="single"/>
            <w:rtl w:val="0"/>
          </w:rPr>
          <w:t xml:space="preserve">Moodle UNS 2020</w:t>
        </w:r>
      </w:hyperlink>
      <w:r w:rsidDel="00000000" w:rsidR="00000000" w:rsidRPr="00000000">
        <w:rPr>
          <w:rtl w:val="0"/>
        </w:rPr>
      </w:r>
    </w:p>
    <w:p w:rsidR="00000000" w:rsidDel="00000000" w:rsidP="00000000" w:rsidRDefault="00000000" w:rsidRPr="00000000" w14:paraId="0000002A">
      <w:pPr>
        <w:numPr>
          <w:ilvl w:val="0"/>
          <w:numId w:val="1"/>
        </w:numPr>
        <w:ind w:left="720" w:hanging="360"/>
        <w:jc w:val="both"/>
        <w:rPr>
          <w:color w:val="0070c0"/>
        </w:rPr>
      </w:pPr>
      <w:hyperlink r:id="rId8">
        <w:r w:rsidDel="00000000" w:rsidR="00000000" w:rsidRPr="00000000">
          <w:rPr>
            <w:color w:val="0070c0"/>
            <w:u w:val="single"/>
            <w:rtl w:val="0"/>
          </w:rPr>
          <w:t xml:space="preserve">Moodle UNS 2021</w:t>
        </w:r>
      </w:hyperlink>
      <w:r w:rsidDel="00000000" w:rsidR="00000000" w:rsidRPr="00000000">
        <w:rPr>
          <w:rtl w:val="0"/>
        </w:rPr>
      </w:r>
    </w:p>
    <w:p w:rsidR="00000000" w:rsidDel="00000000" w:rsidP="00000000" w:rsidRDefault="00000000" w:rsidRPr="00000000" w14:paraId="0000002B">
      <w:pPr>
        <w:numPr>
          <w:ilvl w:val="0"/>
          <w:numId w:val="1"/>
        </w:numPr>
        <w:ind w:left="720" w:hanging="360"/>
        <w:jc w:val="both"/>
        <w:rPr>
          <w:color w:val="0070c0"/>
        </w:rPr>
      </w:pPr>
      <w:bookmarkStart w:colFirst="0" w:colLast="0" w:name="_heading=h.gjdgxs" w:id="0"/>
      <w:bookmarkEnd w:id="0"/>
      <w:hyperlink r:id="rId9">
        <w:r w:rsidDel="00000000" w:rsidR="00000000" w:rsidRPr="00000000">
          <w:rPr>
            <w:color w:val="0070c0"/>
            <w:u w:val="single"/>
            <w:rtl w:val="0"/>
          </w:rPr>
          <w:t xml:space="preserve">Moodle UNS 2022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70c0"/>
          <w:sz w:val="22"/>
          <w:szCs w:val="22"/>
          <w:shd w:fill="auto" w:val="clear"/>
          <w:vertAlign w:val="baseline"/>
        </w:rPr>
      </w:pPr>
      <w:hyperlink r:id="rId10">
        <w:r w:rsidDel="00000000" w:rsidR="00000000" w:rsidRPr="00000000">
          <w:rPr>
            <w:i w:val="0"/>
            <w:smallCaps w:val="0"/>
            <w:strike w:val="0"/>
            <w:color w:val="0070c0"/>
            <w:sz w:val="22"/>
            <w:szCs w:val="22"/>
            <w:u w:val="single"/>
            <w:shd w:fill="auto" w:val="clear"/>
            <w:vertAlign w:val="baseline"/>
            <w:rtl w:val="0"/>
          </w:rPr>
          <w:t xml:space="preserve">Moodle UNS 2023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color w:val="0070c0"/>
        </w:rPr>
      </w:pPr>
      <w:hyperlink r:id="rId11">
        <w:r w:rsidDel="00000000" w:rsidR="00000000" w:rsidRPr="00000000">
          <w:rPr>
            <w:color w:val="1155cc"/>
            <w:u w:val="single"/>
            <w:rtl w:val="0"/>
          </w:rPr>
          <w:t xml:space="preserve">Moodle UNS 2024</w:t>
        </w:r>
      </w:hyperlink>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sz w:val="24"/>
          <w:szCs w:val="24"/>
          <w:u w:val="single"/>
        </w:rPr>
      </w:pPr>
      <w:r w:rsidDel="00000000" w:rsidR="00000000" w:rsidRPr="00000000">
        <w:rPr>
          <w:b w:val="1"/>
          <w:sz w:val="24"/>
          <w:szCs w:val="24"/>
          <w:u w:val="single"/>
          <w:rtl w:val="0"/>
        </w:rPr>
        <w:t xml:space="preserve">Departamento de Ciencias de la Salud</w:t>
      </w:r>
    </w:p>
    <w:p w:rsidR="00000000" w:rsidDel="00000000" w:rsidP="00000000" w:rsidRDefault="00000000" w:rsidRPr="00000000" w14:paraId="00000030">
      <w:pPr>
        <w:jc w:val="both"/>
        <w:rPr>
          <w:b w:val="1"/>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Debido al calendario académico del Departamento de Ciencias de la Salud y para no afectar sus actividades académicas se lo excluye del esquema planteado para el resto de los departamentos en relación a “Aulas Virtual de Grado 2024” y de borrado de cursos.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b w:val="1"/>
          <w:u w:val="single"/>
        </w:rPr>
      </w:pPr>
      <w:r w:rsidDel="00000000" w:rsidR="00000000" w:rsidRPr="00000000">
        <w:rPr>
          <w:b w:val="1"/>
          <w:sz w:val="24"/>
          <w:szCs w:val="24"/>
          <w:u w:val="single"/>
          <w:rtl w:val="0"/>
        </w:rPr>
        <w:t xml:space="preserve">Escuelas preuniversitarias</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numPr>
          <w:ilvl w:val="0"/>
          <w:numId w:val="3"/>
        </w:numPr>
        <w:ind w:left="720" w:hanging="360"/>
        <w:jc w:val="both"/>
        <w:rPr/>
      </w:pPr>
      <w:r w:rsidDel="00000000" w:rsidR="00000000" w:rsidRPr="00000000">
        <w:rPr>
          <w:rtl w:val="0"/>
        </w:rPr>
        <w:t xml:space="preserve">Los cursos de las materias dictadas durante el 2024 continuarán abiertos y disponibles durante 2025 por lo que los alumnos y docentes podrán seguir trabajando normalmente. Deben acceder por medio de </w:t>
      </w:r>
      <w:hyperlink r:id="rId12">
        <w:r w:rsidDel="00000000" w:rsidR="00000000" w:rsidRPr="00000000">
          <w:rPr>
            <w:color w:val="1155cc"/>
            <w:u w:val="single"/>
            <w:rtl w:val="0"/>
          </w:rPr>
          <w:t xml:space="preserve">Moodle UNS 2024</w:t>
        </w:r>
      </w:hyperlink>
      <w:r w:rsidDel="00000000" w:rsidR="00000000" w:rsidRPr="00000000">
        <w:rPr>
          <w:rtl w:val="0"/>
        </w:rPr>
        <w:t xml:space="preserve">.</w:t>
      </w:r>
      <w:r w:rsidDel="00000000" w:rsidR="00000000" w:rsidRPr="00000000">
        <w:rPr>
          <w:rtl w:val="0"/>
        </w:rPr>
        <w:br w:type="textWrapping"/>
      </w:r>
    </w:p>
    <w:p w:rsidR="00000000" w:rsidDel="00000000" w:rsidP="00000000" w:rsidRDefault="00000000" w:rsidRPr="00000000" w14:paraId="00000037">
      <w:pPr>
        <w:numPr>
          <w:ilvl w:val="0"/>
          <w:numId w:val="3"/>
        </w:numPr>
        <w:ind w:left="720" w:hanging="360"/>
        <w:jc w:val="both"/>
        <w:rPr/>
      </w:pPr>
      <w:r w:rsidDel="00000000" w:rsidR="00000000" w:rsidRPr="00000000">
        <w:rPr>
          <w:rtl w:val="0"/>
        </w:rPr>
        <w:t xml:space="preserve">En Moodle UNS 2025 tienen replicadas las aulas del 2024 pero reinicializadas, es decir, con su contenido y plantel docente, pero sin los alumnos matriculados. Los alumnos que corresponden al período lectivo 2024 se automatricularán en los cursos del campus de este año, con la clave que les proporcionará el docente.</w:t>
        <w:br w:type="textWrapping"/>
      </w:r>
    </w:p>
    <w:p w:rsidR="00000000" w:rsidDel="00000000" w:rsidP="00000000" w:rsidRDefault="00000000" w:rsidRPr="00000000" w14:paraId="00000038">
      <w:pPr>
        <w:numPr>
          <w:ilvl w:val="0"/>
          <w:numId w:val="3"/>
        </w:numPr>
        <w:ind w:left="720" w:hanging="360"/>
        <w:jc w:val="both"/>
        <w:rPr/>
      </w:pPr>
      <w:r w:rsidDel="00000000" w:rsidR="00000000" w:rsidRPr="00000000">
        <w:rPr>
          <w:rtl w:val="0"/>
        </w:rPr>
        <w:t xml:space="preserve">Moodle UNS 2025, está disponible desde el 10 de enero 2025. Los docentes deberán hacer los ajustes necesarios de contenido en sus aulas virtuales, y los administradores de cursos, los cambios de titularidad.</w:t>
        <w:br w:type="textWrapping"/>
      </w:r>
    </w:p>
    <w:p w:rsidR="00000000" w:rsidDel="00000000" w:rsidP="00000000" w:rsidRDefault="00000000" w:rsidRPr="00000000" w14:paraId="00000039">
      <w:pPr>
        <w:numPr>
          <w:ilvl w:val="0"/>
          <w:numId w:val="3"/>
        </w:numPr>
        <w:ind w:left="720" w:hanging="360"/>
        <w:jc w:val="both"/>
        <w:rPr/>
      </w:pPr>
      <w:bookmarkStart w:colFirst="0" w:colLast="0" w:name="_heading=h.30j0zll" w:id="1"/>
      <w:bookmarkEnd w:id="1"/>
      <w:r w:rsidDel="00000000" w:rsidR="00000000" w:rsidRPr="00000000">
        <w:rPr>
          <w:b w:val="1"/>
          <w:rtl w:val="0"/>
        </w:rPr>
        <w:t xml:space="preserve">IMPORTANTE</w:t>
      </w:r>
      <w:r w:rsidDel="00000000" w:rsidR="00000000" w:rsidRPr="00000000">
        <w:rPr>
          <w:rtl w:val="0"/>
        </w:rPr>
        <w:t xml:space="preserve">: Desde el 10 de enero de 2025 el acceso al campus virtual </w:t>
      </w:r>
      <w:hyperlink r:id="rId13">
        <w:r w:rsidDel="00000000" w:rsidR="00000000" w:rsidRPr="00000000">
          <w:rPr>
            <w:color w:val="1155cc"/>
            <w:u w:val="single"/>
            <w:rtl w:val="0"/>
          </w:rPr>
          <w:t xml:space="preserve">Moodle UNS 2024</w:t>
        </w:r>
      </w:hyperlink>
      <w:r w:rsidDel="00000000" w:rsidR="00000000" w:rsidRPr="00000000">
        <w:rPr>
          <w:rtl w:val="0"/>
        </w:rPr>
        <w:t xml:space="preserve"> estará disponible en la sección “Campus Anteriores” que se encontrará en la página principal de Moodle UNS 2025. </w:t>
      </w:r>
      <w:r w:rsidDel="00000000" w:rsidR="00000000" w:rsidRPr="00000000">
        <w:rPr>
          <w:i w:val="1"/>
          <w:rtl w:val="0"/>
        </w:rPr>
        <w:t xml:space="preserve">Recomendamos dar difusión de este acceso a aquellos alumnos que deban continuar ingresando al campus del año anterior.</w:t>
      </w:r>
    </w:p>
    <w:p w:rsidR="00000000" w:rsidDel="00000000" w:rsidP="00000000" w:rsidRDefault="00000000" w:rsidRPr="00000000" w14:paraId="0000003A">
      <w:pPr>
        <w:jc w:val="both"/>
        <w:rPr>
          <w:b w:val="1"/>
          <w:i w:val="1"/>
          <w:color w:val="ff0000"/>
          <w:sz w:val="36"/>
          <w:szCs w:val="36"/>
          <w:highlight w:val="darkBlue"/>
        </w:rPr>
      </w:pPr>
      <w:bookmarkStart w:colFirst="0" w:colLast="0" w:name="_heading=h.1ckpv7fozz5g" w:id="2"/>
      <w:bookmarkEnd w:id="2"/>
      <w:r w:rsidDel="00000000" w:rsidR="00000000" w:rsidRPr="00000000">
        <w:rPr>
          <w:rtl w:val="0"/>
        </w:rPr>
      </w:r>
    </w:p>
    <w:sectPr>
      <w:headerReference r:id="rId14" w:type="default"/>
      <w:headerReference r:id="rId15" w:type="first"/>
      <w:footerReference r:id="rId16" w:type="first"/>
      <w:pgSz w:h="16834" w:w="11909" w:orient="portrait"/>
      <w:pgMar w:bottom="680.3149606299213" w:top="680.3149606299213" w:left="1275.5905511811025" w:right="1281.25984251968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rtl w:val="0"/>
      </w:rPr>
    </w:r>
  </w:p>
  <w:tbl>
    <w:tblPr>
      <w:tblStyle w:val="Table1"/>
      <w:tblW w:w="900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0"/>
      <w:gridCol w:w="3060"/>
      <w:tblGridChange w:id="0">
        <w:tblGrid>
          <w:gridCol w:w="5940"/>
          <w:gridCol w:w="3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Universidad Nacional del Sur</w:t>
          </w:r>
        </w:p>
        <w:p w:rsidR="00000000" w:rsidDel="00000000" w:rsidP="00000000" w:rsidRDefault="00000000" w:rsidRPr="00000000" w14:paraId="0000003E">
          <w:pPr>
            <w:rPr/>
          </w:pPr>
          <w:r w:rsidDel="00000000" w:rsidR="00000000" w:rsidRPr="00000000">
            <w:rPr>
              <w:rFonts w:ascii="Calibri" w:cs="Calibri" w:eastAsia="Calibri" w:hAnsi="Calibri"/>
              <w:rtl w:val="0"/>
            </w:rPr>
            <w:t xml:space="preserve">Dirección General de Sistemas de Información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3F">
          <w:pPr>
            <w:jc w:val="right"/>
            <w:rPr/>
          </w:pPr>
          <w:r w:rsidDel="00000000" w:rsidR="00000000" w:rsidRPr="00000000">
            <w:rPr/>
            <w:drawing>
              <wp:inline distB="114300" distT="114300" distL="114300" distR="114300">
                <wp:extent cx="942975" cy="9620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620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0">
    <w:pP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Textoennegrita">
    <w:name w:val="Strong"/>
    <w:basedOn w:val="Fuentedeprrafopredeter"/>
    <w:uiPriority w:val="22"/>
    <w:qFormat w:val="1"/>
    <w:rsid w:val="00163B2F"/>
    <w:rPr>
      <w:b w:val="1"/>
      <w:bCs w:val="1"/>
    </w:rPr>
  </w:style>
  <w:style w:type="paragraph" w:styleId="Prrafodelista">
    <w:name w:val="List Paragraph"/>
    <w:basedOn w:val="Normal"/>
    <w:uiPriority w:val="34"/>
    <w:qFormat w:val="1"/>
    <w:rsid w:val="00163B2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oodle-h05.uns.edu.ar/moodle_2024" TargetMode="External"/><Relationship Id="rId10" Type="http://schemas.openxmlformats.org/officeDocument/2006/relationships/hyperlink" Target="https://moodle-h04.uns.edu.ar/moodle_2023" TargetMode="External"/><Relationship Id="rId13" Type="http://schemas.openxmlformats.org/officeDocument/2006/relationships/hyperlink" Target="https://moodle-h05.uns.edu.ar/moodle_2024" TargetMode="External"/><Relationship Id="rId12" Type="http://schemas.openxmlformats.org/officeDocument/2006/relationships/hyperlink" Target="https://moodle-h05.uns.edu.ar/moodle_20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odle-h03.uns.edu.ar/moodle_2022"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odle-h01.uns.edu.ar/moodle_2020" TargetMode="External"/><Relationship Id="rId8" Type="http://schemas.openxmlformats.org/officeDocument/2006/relationships/hyperlink" Target="https://moodle-h02.uns.edu.ar/moodle_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AXM+qKfXgijpwCwhCZuMwp6CQ==">CgMxLjAyCGguZ2pkZ3hzMgloLjMwajB6bGwyDmguMWNrcHY3Zm96ejVnOAByITFfUDVOYkl2Wk5LOFNHTmRpMXJ6cnRMWExxTVZqeGNlSg==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2024-01-10T15:39:00Z</dcterms:created>
</cp:coreProperties>
</file>